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54B5" w14:textId="5222E687" w:rsidR="00C34F08" w:rsidRPr="003202CC" w:rsidRDefault="00554579" w:rsidP="00C34F08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sz w:val="21"/>
          <w:szCs w:val="21"/>
          <w:lang w:eastAsia="en-GB"/>
        </w:rPr>
      </w:pPr>
      <w:r>
        <w:rPr>
          <w:rFonts w:ascii="Calibri Light" w:eastAsia="Times New Roman" w:hAnsi="Calibri Light" w:cs="Arial"/>
          <w:noProof/>
          <w:sz w:val="21"/>
          <w:szCs w:val="21"/>
          <w:lang w:eastAsia="en-GB"/>
        </w:rPr>
        <w:drawing>
          <wp:anchor distT="0" distB="0" distL="114300" distR="114300" simplePos="0" relativeHeight="251660288" behindDoc="1" locked="0" layoutInCell="1" allowOverlap="1" wp14:anchorId="6CEAFA44" wp14:editId="174D9AF7">
            <wp:simplePos x="0" y="0"/>
            <wp:positionH relativeFrom="margin">
              <wp:posOffset>4162426</wp:posOffset>
            </wp:positionH>
            <wp:positionV relativeFrom="paragraph">
              <wp:posOffset>-647700</wp:posOffset>
            </wp:positionV>
            <wp:extent cx="2131060" cy="1018494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PC-logo-2020-MAX-1452pxX751px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6677" cy="1021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FD9EB" w14:textId="70CAD84F" w:rsidR="00C34F08" w:rsidRPr="00CD19F5" w:rsidRDefault="00C34F08" w:rsidP="00B032E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32"/>
          <w:szCs w:val="32"/>
          <w:lang w:eastAsia="en-GB"/>
        </w:rPr>
      </w:pPr>
    </w:p>
    <w:p w14:paraId="19600800" w14:textId="4A61421E" w:rsidR="00554579" w:rsidRPr="00CD19F5" w:rsidRDefault="00554579" w:rsidP="00554579">
      <w:pPr>
        <w:pStyle w:val="NoSpacing"/>
        <w:rPr>
          <w:sz w:val="32"/>
          <w:szCs w:val="32"/>
          <w:lang w:eastAsia="en-GB"/>
        </w:rPr>
      </w:pPr>
      <w:r w:rsidRPr="00CD19F5">
        <w:rPr>
          <w:sz w:val="32"/>
          <w:szCs w:val="32"/>
          <w:lang w:eastAsia="en-GB"/>
        </w:rPr>
        <w:t>A G E N D A</w:t>
      </w:r>
    </w:p>
    <w:p w14:paraId="10326433" w14:textId="77777777" w:rsidR="00222D82" w:rsidRPr="00C12427" w:rsidRDefault="00222D82" w:rsidP="00554579">
      <w:pPr>
        <w:pStyle w:val="NoSpacing"/>
        <w:rPr>
          <w:lang w:eastAsia="en-GB"/>
        </w:rPr>
      </w:pPr>
    </w:p>
    <w:p w14:paraId="5E52A179" w14:textId="71678A36" w:rsidR="001F646E" w:rsidRPr="00222D82" w:rsidRDefault="008763AA" w:rsidP="001F646E">
      <w:pPr>
        <w:pStyle w:val="NoSpacing"/>
        <w:rPr>
          <w:szCs w:val="28"/>
          <w:lang w:eastAsia="en-GB"/>
        </w:rPr>
      </w:pPr>
      <w:r>
        <w:rPr>
          <w:szCs w:val="28"/>
          <w:lang w:eastAsia="en-GB"/>
        </w:rPr>
        <w:t xml:space="preserve">Finance </w:t>
      </w:r>
      <w:r w:rsidR="00387B0C" w:rsidRPr="00222D82">
        <w:rPr>
          <w:szCs w:val="28"/>
          <w:lang w:eastAsia="en-GB"/>
        </w:rPr>
        <w:t>Working Group</w:t>
      </w:r>
    </w:p>
    <w:p w14:paraId="588C9F71" w14:textId="2E7B746B" w:rsidR="00387B0C" w:rsidRPr="00222D82" w:rsidRDefault="00387B0C" w:rsidP="001F646E">
      <w:pPr>
        <w:pStyle w:val="NoSpacing"/>
        <w:rPr>
          <w:szCs w:val="28"/>
          <w:lang w:eastAsia="en-GB"/>
        </w:rPr>
      </w:pPr>
      <w:r w:rsidRPr="00222D82">
        <w:rPr>
          <w:szCs w:val="28"/>
          <w:lang w:eastAsia="en-GB"/>
        </w:rPr>
        <w:t>Parish Office</w:t>
      </w:r>
    </w:p>
    <w:p w14:paraId="512DEFA2" w14:textId="242FCB7E" w:rsidR="00387B0C" w:rsidRPr="00222D82" w:rsidRDefault="00C76D03" w:rsidP="001F646E">
      <w:pPr>
        <w:pStyle w:val="NoSpacing"/>
        <w:rPr>
          <w:szCs w:val="28"/>
          <w:lang w:eastAsia="en-GB"/>
        </w:rPr>
      </w:pPr>
      <w:r>
        <w:rPr>
          <w:szCs w:val="28"/>
          <w:lang w:eastAsia="en-GB"/>
        </w:rPr>
        <w:t>1</w:t>
      </w:r>
      <w:r w:rsidR="000D0060">
        <w:rPr>
          <w:szCs w:val="28"/>
          <w:lang w:eastAsia="en-GB"/>
        </w:rPr>
        <w:t>1</w:t>
      </w:r>
      <w:r w:rsidRPr="00C76D03">
        <w:rPr>
          <w:szCs w:val="28"/>
          <w:vertAlign w:val="superscript"/>
          <w:lang w:eastAsia="en-GB"/>
        </w:rPr>
        <w:t>th</w:t>
      </w:r>
      <w:r>
        <w:rPr>
          <w:szCs w:val="28"/>
          <w:lang w:eastAsia="en-GB"/>
        </w:rPr>
        <w:t xml:space="preserve"> </w:t>
      </w:r>
      <w:r w:rsidR="000D0060">
        <w:rPr>
          <w:szCs w:val="28"/>
          <w:lang w:eastAsia="en-GB"/>
        </w:rPr>
        <w:t>September</w:t>
      </w:r>
      <w:r w:rsidR="008763AA">
        <w:rPr>
          <w:szCs w:val="28"/>
          <w:lang w:eastAsia="en-GB"/>
        </w:rPr>
        <w:t xml:space="preserve"> 202</w:t>
      </w:r>
      <w:r w:rsidR="002A7DE6">
        <w:rPr>
          <w:szCs w:val="28"/>
          <w:lang w:eastAsia="en-GB"/>
        </w:rPr>
        <w:t>5</w:t>
      </w:r>
      <w:r w:rsidR="008763AA">
        <w:rPr>
          <w:szCs w:val="28"/>
          <w:lang w:eastAsia="en-GB"/>
        </w:rPr>
        <w:t xml:space="preserve"> at </w:t>
      </w:r>
      <w:r w:rsidR="00774982">
        <w:rPr>
          <w:szCs w:val="28"/>
          <w:lang w:eastAsia="en-GB"/>
        </w:rPr>
        <w:t>1</w:t>
      </w:r>
      <w:r w:rsidR="008763AA">
        <w:rPr>
          <w:szCs w:val="28"/>
          <w:lang w:eastAsia="en-GB"/>
        </w:rPr>
        <w:t>1</w:t>
      </w:r>
      <w:r w:rsidR="00774982">
        <w:rPr>
          <w:szCs w:val="28"/>
          <w:lang w:eastAsia="en-GB"/>
        </w:rPr>
        <w:t>am</w:t>
      </w:r>
    </w:p>
    <w:p w14:paraId="4083F9C4" w14:textId="62B4BD1D" w:rsidR="00554579" w:rsidRDefault="00554579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4AC7EABC" w14:textId="72850908" w:rsidR="00387B0C" w:rsidRDefault="00387B0C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78B348D1" w14:textId="77777777" w:rsidR="004923C6" w:rsidRPr="00391475" w:rsidRDefault="004923C6" w:rsidP="00391475">
      <w:pPr>
        <w:rPr>
          <w:lang w:eastAsia="en-GB"/>
        </w:rPr>
      </w:pPr>
    </w:p>
    <w:p w14:paraId="221199E3" w14:textId="77777777" w:rsidR="00554579" w:rsidRPr="003202CC" w:rsidRDefault="00554579" w:rsidP="0055457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alibri Light" w:eastAsia="Times New Roman" w:hAnsi="Calibri Light" w:cs="Arial"/>
          <w:b/>
          <w:sz w:val="21"/>
          <w:szCs w:val="21"/>
          <w:lang w:eastAsia="en-GB"/>
        </w:rPr>
      </w:pPr>
    </w:p>
    <w:p w14:paraId="2D45247B" w14:textId="30116F7D" w:rsidR="002C2399" w:rsidRPr="00EE2A59" w:rsidRDefault="002C2399" w:rsidP="00354A4D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EE2A59">
        <w:rPr>
          <w:sz w:val="24"/>
          <w:szCs w:val="24"/>
        </w:rPr>
        <w:t xml:space="preserve">To </w:t>
      </w:r>
      <w:r w:rsidR="002A7DE6" w:rsidRPr="00EE2A59">
        <w:rPr>
          <w:sz w:val="24"/>
          <w:szCs w:val="24"/>
        </w:rPr>
        <w:t>nominate</w:t>
      </w:r>
      <w:r w:rsidRPr="00EE2A59">
        <w:rPr>
          <w:sz w:val="24"/>
          <w:szCs w:val="24"/>
        </w:rPr>
        <w:t xml:space="preserve"> a </w:t>
      </w:r>
      <w:r w:rsidR="0042792C" w:rsidRPr="00EE2A59">
        <w:rPr>
          <w:sz w:val="24"/>
          <w:szCs w:val="24"/>
        </w:rPr>
        <w:t>Chair</w:t>
      </w:r>
    </w:p>
    <w:p w14:paraId="0B4D15E9" w14:textId="32144D8C" w:rsidR="00E56074" w:rsidRPr="00BF78A9" w:rsidRDefault="00E56074" w:rsidP="00354A4D">
      <w:pPr>
        <w:pStyle w:val="Heading1"/>
        <w:numPr>
          <w:ilvl w:val="0"/>
          <w:numId w:val="1"/>
        </w:numPr>
        <w:rPr>
          <w:sz w:val="24"/>
          <w:szCs w:val="24"/>
        </w:rPr>
      </w:pPr>
      <w:r w:rsidRPr="00BF78A9">
        <w:rPr>
          <w:sz w:val="24"/>
          <w:szCs w:val="24"/>
        </w:rPr>
        <w:t xml:space="preserve">Finance (Accounts and Audit Regulation 2011/817) </w:t>
      </w:r>
      <w:r w:rsidRPr="00BF78A9">
        <w:rPr>
          <w:sz w:val="24"/>
          <w:szCs w:val="24"/>
        </w:rPr>
        <w:tab/>
      </w:r>
      <w:r w:rsidRPr="00BF78A9">
        <w:rPr>
          <w:sz w:val="24"/>
          <w:szCs w:val="24"/>
        </w:rPr>
        <w:tab/>
      </w:r>
      <w:r w:rsidRPr="00BF78A9">
        <w:rPr>
          <w:sz w:val="24"/>
          <w:szCs w:val="24"/>
        </w:rPr>
        <w:tab/>
      </w:r>
    </w:p>
    <w:p w14:paraId="3FB22630" w14:textId="3EE521EC" w:rsidR="00025517" w:rsidRDefault="00E56074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Resolution to ratify quotations or payments.</w:t>
      </w:r>
    </w:p>
    <w:p w14:paraId="46431BFF" w14:textId="6E07C6A6" w:rsidR="00856E96" w:rsidRDefault="000D0060" w:rsidP="00177FD9">
      <w:pPr>
        <w:pStyle w:val="ListParagraph"/>
        <w:numPr>
          <w:ilvl w:val="0"/>
          <w:numId w:val="4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Playdale</w:t>
      </w:r>
      <w:proofErr w:type="spellEnd"/>
      <w:r>
        <w:rPr>
          <w:rFonts w:ascii="Arial Nova" w:hAnsi="Arial Nova"/>
        </w:rPr>
        <w:t>: replacement swing for BWT</w:t>
      </w:r>
    </w:p>
    <w:p w14:paraId="6EB68DA6" w14:textId="50D46081" w:rsidR="000D0060" w:rsidRDefault="000D0060" w:rsidP="00177FD9">
      <w:pPr>
        <w:pStyle w:val="ListParagraph"/>
        <w:numPr>
          <w:ilvl w:val="0"/>
          <w:numId w:val="4"/>
        </w:numPr>
        <w:rPr>
          <w:rFonts w:ascii="Arial Nova" w:hAnsi="Arial Nova"/>
        </w:rPr>
      </w:pPr>
      <w:proofErr w:type="spellStart"/>
      <w:r>
        <w:rPr>
          <w:rFonts w:ascii="Arial Nova" w:hAnsi="Arial Nova"/>
        </w:rPr>
        <w:t>Safeplay</w:t>
      </w:r>
      <w:proofErr w:type="spellEnd"/>
      <w:r>
        <w:rPr>
          <w:rFonts w:ascii="Arial Nova" w:hAnsi="Arial Nova"/>
        </w:rPr>
        <w:t xml:space="preserve">: </w:t>
      </w:r>
      <w:r w:rsidR="005B43D8">
        <w:rPr>
          <w:rFonts w:ascii="Arial Nova" w:hAnsi="Arial Nova"/>
        </w:rPr>
        <w:t>repairs to BWT</w:t>
      </w:r>
    </w:p>
    <w:p w14:paraId="4EA0F406" w14:textId="4E8B01E1" w:rsidR="00C064AA" w:rsidRDefault="00C064AA" w:rsidP="00177FD9">
      <w:pPr>
        <w:pStyle w:val="ListParagraph"/>
        <w:numPr>
          <w:ilvl w:val="0"/>
          <w:numId w:val="4"/>
        </w:numPr>
        <w:rPr>
          <w:rFonts w:ascii="Arial Nova" w:hAnsi="Arial Nova"/>
        </w:rPr>
      </w:pPr>
      <w:r>
        <w:rPr>
          <w:rFonts w:ascii="Arial Nova" w:hAnsi="Arial Nova"/>
        </w:rPr>
        <w:t>Maidstone Tree Surgeons: additional tree work on Green.</w:t>
      </w:r>
    </w:p>
    <w:p w14:paraId="06FAAF2F" w14:textId="42E0E219" w:rsidR="00024E82" w:rsidRPr="00856E96" w:rsidRDefault="00BB037C" w:rsidP="00177FD9">
      <w:pPr>
        <w:pStyle w:val="ListParagraph"/>
        <w:numPr>
          <w:ilvl w:val="0"/>
          <w:numId w:val="4"/>
        </w:numPr>
        <w:rPr>
          <w:rFonts w:ascii="Arial Nova" w:hAnsi="Arial Nova"/>
        </w:rPr>
      </w:pPr>
      <w:r>
        <w:rPr>
          <w:rFonts w:ascii="Arial Nova" w:hAnsi="Arial Nova"/>
        </w:rPr>
        <w:t>Green</w:t>
      </w:r>
      <w:r w:rsidR="00585EEF">
        <w:rPr>
          <w:rFonts w:ascii="Arial Nova" w:hAnsi="Arial Nova"/>
        </w:rPr>
        <w:t xml:space="preserve"> B</w:t>
      </w:r>
      <w:r>
        <w:rPr>
          <w:rFonts w:ascii="Arial Nova" w:hAnsi="Arial Nova"/>
        </w:rPr>
        <w:t xml:space="preserve">arnes, replacement </w:t>
      </w:r>
      <w:r w:rsidR="00B10D23">
        <w:rPr>
          <w:rFonts w:ascii="Arial Nova" w:hAnsi="Arial Nova"/>
        </w:rPr>
        <w:t>post</w:t>
      </w:r>
      <w:r>
        <w:rPr>
          <w:rFonts w:ascii="Arial Nova" w:hAnsi="Arial Nova"/>
        </w:rPr>
        <w:t xml:space="preserve"> for Holy Cross noticeboard.</w:t>
      </w:r>
    </w:p>
    <w:p w14:paraId="4713C40E" w14:textId="77777777" w:rsidR="0003705B" w:rsidRDefault="00E56074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Grants and Donations</w:t>
      </w:r>
      <w:r w:rsidR="00423454" w:rsidRPr="00BF78A9">
        <w:rPr>
          <w:rFonts w:ascii="Arial Nova" w:hAnsi="Arial Nova"/>
          <w:bCs/>
          <w:color w:val="auto"/>
          <w:sz w:val="24"/>
          <w:szCs w:val="24"/>
        </w:rPr>
        <w:t>:</w:t>
      </w:r>
      <w:r w:rsidR="00A26923" w:rsidRPr="00BF78A9">
        <w:rPr>
          <w:rFonts w:ascii="Arial Nova" w:hAnsi="Arial Nova"/>
          <w:bCs/>
          <w:color w:val="auto"/>
          <w:sz w:val="24"/>
          <w:szCs w:val="24"/>
        </w:rPr>
        <w:t xml:space="preserve"> </w:t>
      </w:r>
    </w:p>
    <w:p w14:paraId="5B4ABCA7" w14:textId="4EDAB7FB" w:rsidR="00E56074" w:rsidRPr="00BF78A9" w:rsidRDefault="00111E68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>Review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 </w:t>
      </w:r>
      <w:r w:rsidR="005B43D8">
        <w:rPr>
          <w:rFonts w:ascii="Arial Nova" w:hAnsi="Arial Nova"/>
          <w:bCs/>
          <w:color w:val="auto"/>
          <w:sz w:val="24"/>
          <w:szCs w:val="24"/>
        </w:rPr>
        <w:t>September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 payment</w:t>
      </w:r>
      <w:r w:rsidR="00680B9F" w:rsidRPr="00BF78A9">
        <w:rPr>
          <w:rFonts w:ascii="Arial Nova" w:hAnsi="Arial Nova"/>
          <w:bCs/>
          <w:color w:val="auto"/>
          <w:sz w:val="24"/>
          <w:szCs w:val="24"/>
        </w:rPr>
        <w:t>s.</w:t>
      </w:r>
    </w:p>
    <w:p w14:paraId="008A6FDA" w14:textId="1B1837FE" w:rsidR="001B7898" w:rsidRDefault="00111E68" w:rsidP="00354A4D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 xml:space="preserve">Review 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Finance Reports.</w:t>
      </w:r>
    </w:p>
    <w:p w14:paraId="40DB0E94" w14:textId="7D8F6BA4" w:rsidR="00E7796F" w:rsidRPr="005B43D8" w:rsidRDefault="00111E68" w:rsidP="005B43D8">
      <w:pPr>
        <w:pStyle w:val="Heading2"/>
        <w:numPr>
          <w:ilvl w:val="1"/>
          <w:numId w:val="2"/>
        </w:numPr>
        <w:spacing w:before="0"/>
        <w:rPr>
          <w:rFonts w:ascii="Arial Nova" w:hAnsi="Arial Nova"/>
          <w:bCs/>
          <w:color w:val="auto"/>
          <w:sz w:val="24"/>
          <w:szCs w:val="24"/>
        </w:rPr>
      </w:pPr>
      <w:r w:rsidRPr="00BF78A9">
        <w:rPr>
          <w:rFonts w:ascii="Arial Nova" w:hAnsi="Arial Nova"/>
          <w:bCs/>
          <w:color w:val="auto"/>
          <w:sz w:val="24"/>
          <w:szCs w:val="24"/>
        </w:rPr>
        <w:t xml:space="preserve">Review 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 xml:space="preserve">Balances of </w:t>
      </w:r>
      <w:r w:rsidR="0003705B">
        <w:rPr>
          <w:rFonts w:ascii="Arial Nova" w:hAnsi="Arial Nova"/>
          <w:bCs/>
          <w:color w:val="auto"/>
          <w:sz w:val="24"/>
          <w:szCs w:val="24"/>
        </w:rPr>
        <w:t>Bank A</w:t>
      </w:r>
      <w:r w:rsidR="00E56074" w:rsidRPr="00BF78A9">
        <w:rPr>
          <w:rFonts w:ascii="Arial Nova" w:hAnsi="Arial Nova"/>
          <w:bCs/>
          <w:color w:val="auto"/>
          <w:sz w:val="24"/>
          <w:szCs w:val="24"/>
        </w:rPr>
        <w:t>ccounts</w:t>
      </w:r>
      <w:r w:rsidR="00260F35" w:rsidRPr="00BF78A9">
        <w:rPr>
          <w:rFonts w:ascii="Arial Nova" w:hAnsi="Arial Nova"/>
          <w:bCs/>
          <w:color w:val="auto"/>
          <w:sz w:val="24"/>
          <w:szCs w:val="24"/>
        </w:rPr>
        <w:t>.</w:t>
      </w:r>
    </w:p>
    <w:p w14:paraId="74C9E2CD" w14:textId="560263E8" w:rsidR="00602C9C" w:rsidRDefault="00602C9C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KCC Lease and rent review</w:t>
      </w:r>
    </w:p>
    <w:p w14:paraId="339DA562" w14:textId="2C78814B" w:rsidR="00602C9C" w:rsidRPr="00602C9C" w:rsidRDefault="00602C9C" w:rsidP="00602C9C">
      <w:pPr>
        <w:ind w:left="720"/>
        <w:rPr>
          <w:rFonts w:ascii="Arial Nova" w:hAnsi="Arial Nova"/>
          <w:lang w:eastAsia="en-GB"/>
        </w:rPr>
      </w:pPr>
      <w:r w:rsidRPr="00602C9C">
        <w:rPr>
          <w:rFonts w:ascii="Arial Nova" w:hAnsi="Arial Nova"/>
          <w:lang w:eastAsia="en-GB"/>
        </w:rPr>
        <w:t xml:space="preserve">To </w:t>
      </w:r>
      <w:r w:rsidR="00227145">
        <w:rPr>
          <w:rFonts w:ascii="Arial Nova" w:hAnsi="Arial Nova"/>
          <w:lang w:eastAsia="en-GB"/>
        </w:rPr>
        <w:t>consider legal advice and decide on next steps</w:t>
      </w:r>
      <w:r w:rsidRPr="00602C9C">
        <w:rPr>
          <w:rFonts w:ascii="Arial Nova" w:hAnsi="Arial Nova"/>
          <w:lang w:eastAsia="en-GB"/>
        </w:rPr>
        <w:t>.</w:t>
      </w:r>
    </w:p>
    <w:p w14:paraId="4B19B845" w14:textId="7FFAD725" w:rsidR="006E34CB" w:rsidRDefault="006E34CB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Banking</w:t>
      </w:r>
    </w:p>
    <w:p w14:paraId="45578F1A" w14:textId="45D3E74F" w:rsidR="006E34CB" w:rsidRPr="006E34CB" w:rsidRDefault="006E34CB" w:rsidP="006E34CB">
      <w:pPr>
        <w:ind w:left="720"/>
        <w:rPr>
          <w:rFonts w:ascii="Arial Nova" w:hAnsi="Arial Nova"/>
          <w:lang w:eastAsia="en-GB"/>
        </w:rPr>
      </w:pPr>
      <w:r>
        <w:rPr>
          <w:rFonts w:ascii="Arial Nova" w:hAnsi="Arial Nova"/>
          <w:lang w:eastAsia="en-GB"/>
        </w:rPr>
        <w:t xml:space="preserve">To consider </w:t>
      </w:r>
      <w:r w:rsidR="00871F55">
        <w:rPr>
          <w:rFonts w:ascii="Arial Nova" w:hAnsi="Arial Nova"/>
          <w:lang w:eastAsia="en-GB"/>
        </w:rPr>
        <w:t>account transfer for funds from Hampshire Trust bank due to expire 18</w:t>
      </w:r>
      <w:r w:rsidR="00871F55" w:rsidRPr="00871F55">
        <w:rPr>
          <w:rFonts w:ascii="Arial Nova" w:hAnsi="Arial Nova"/>
          <w:vertAlign w:val="superscript"/>
          <w:lang w:eastAsia="en-GB"/>
        </w:rPr>
        <w:t>th</w:t>
      </w:r>
      <w:r w:rsidR="00871F55">
        <w:rPr>
          <w:rFonts w:ascii="Arial Nova" w:hAnsi="Arial Nova"/>
          <w:lang w:eastAsia="en-GB"/>
        </w:rPr>
        <w:t xml:space="preserve"> September 2025</w:t>
      </w:r>
      <w:r w:rsidR="00C064AA">
        <w:rPr>
          <w:rFonts w:ascii="Arial Nova" w:hAnsi="Arial Nova"/>
          <w:lang w:eastAsia="en-GB"/>
        </w:rPr>
        <w:t>.</w:t>
      </w:r>
    </w:p>
    <w:p w14:paraId="07E4C81C" w14:textId="334464B3" w:rsidR="00414965" w:rsidRDefault="00414965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Insurance</w:t>
      </w:r>
    </w:p>
    <w:p w14:paraId="32B523B7" w14:textId="545BB8E7" w:rsidR="00414965" w:rsidRPr="00414965" w:rsidRDefault="00414965" w:rsidP="00414965">
      <w:pPr>
        <w:ind w:left="720"/>
        <w:rPr>
          <w:rFonts w:ascii="Arial Nova" w:hAnsi="Arial Nova"/>
          <w:lang w:eastAsia="en-GB"/>
        </w:rPr>
      </w:pPr>
      <w:r w:rsidRPr="00414965">
        <w:rPr>
          <w:rFonts w:ascii="Arial Nova" w:hAnsi="Arial Nova"/>
          <w:lang w:eastAsia="en-GB"/>
        </w:rPr>
        <w:t>To consider annual insurance quotes.</w:t>
      </w:r>
    </w:p>
    <w:p w14:paraId="3C1C03AF" w14:textId="56655117" w:rsidR="00C064AA" w:rsidRDefault="00C064AA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NALC Pay Scales</w:t>
      </w:r>
    </w:p>
    <w:p w14:paraId="41008453" w14:textId="340944B6" w:rsidR="00C064AA" w:rsidRPr="00C064AA" w:rsidRDefault="00C064AA" w:rsidP="00C064AA">
      <w:pPr>
        <w:ind w:left="720"/>
        <w:rPr>
          <w:rFonts w:ascii="Arial Nova" w:hAnsi="Arial Nova"/>
          <w:lang w:eastAsia="en-GB"/>
        </w:rPr>
      </w:pPr>
      <w:r>
        <w:rPr>
          <w:rFonts w:ascii="Arial Nova" w:hAnsi="Arial Nova"/>
          <w:lang w:eastAsia="en-GB"/>
        </w:rPr>
        <w:t xml:space="preserve">To consider the </w:t>
      </w:r>
      <w:r w:rsidR="00760F82">
        <w:rPr>
          <w:rFonts w:ascii="Arial Nova" w:hAnsi="Arial Nova"/>
          <w:lang w:eastAsia="en-GB"/>
        </w:rPr>
        <w:t>NALC pay scales for 2025-26</w:t>
      </w:r>
    </w:p>
    <w:p w14:paraId="4AEFAD44" w14:textId="5FB45EAE" w:rsidR="009C6807" w:rsidRPr="00BF78A9" w:rsidRDefault="009C6807" w:rsidP="00354A4D">
      <w:pPr>
        <w:pStyle w:val="Heading1"/>
        <w:numPr>
          <w:ilvl w:val="0"/>
          <w:numId w:val="1"/>
        </w:numPr>
        <w:rPr>
          <w:sz w:val="24"/>
          <w:szCs w:val="24"/>
          <w:lang w:eastAsia="en-GB"/>
        </w:rPr>
      </w:pPr>
      <w:r w:rsidRPr="00BF78A9">
        <w:rPr>
          <w:sz w:val="24"/>
          <w:szCs w:val="24"/>
          <w:lang w:eastAsia="en-GB"/>
        </w:rPr>
        <w:t>Next meeting date</w:t>
      </w:r>
      <w:r w:rsidR="00BE1477" w:rsidRPr="00BF78A9">
        <w:rPr>
          <w:sz w:val="24"/>
          <w:szCs w:val="24"/>
          <w:lang w:eastAsia="en-GB"/>
        </w:rPr>
        <w:t xml:space="preserve">: </w:t>
      </w:r>
      <w:r w:rsidR="00760F82">
        <w:rPr>
          <w:sz w:val="24"/>
          <w:szCs w:val="24"/>
          <w:lang w:eastAsia="en-GB"/>
        </w:rPr>
        <w:t>9</w:t>
      </w:r>
      <w:r w:rsidR="00BF78A9" w:rsidRPr="00BF78A9">
        <w:rPr>
          <w:sz w:val="24"/>
          <w:szCs w:val="24"/>
          <w:vertAlign w:val="superscript"/>
          <w:lang w:eastAsia="en-GB"/>
        </w:rPr>
        <w:t>th</w:t>
      </w:r>
      <w:r w:rsidR="00BF78A9" w:rsidRPr="00BF78A9">
        <w:rPr>
          <w:sz w:val="24"/>
          <w:szCs w:val="24"/>
          <w:lang w:eastAsia="en-GB"/>
        </w:rPr>
        <w:t xml:space="preserve"> </w:t>
      </w:r>
      <w:r w:rsidR="00760F82">
        <w:rPr>
          <w:sz w:val="24"/>
          <w:szCs w:val="24"/>
          <w:lang w:eastAsia="en-GB"/>
        </w:rPr>
        <w:t>Octo</w:t>
      </w:r>
      <w:r w:rsidR="00354A4D">
        <w:rPr>
          <w:sz w:val="24"/>
          <w:szCs w:val="24"/>
          <w:lang w:eastAsia="en-GB"/>
        </w:rPr>
        <w:t>ber</w:t>
      </w:r>
      <w:r w:rsidR="00BE1477" w:rsidRPr="00BF78A9">
        <w:rPr>
          <w:sz w:val="24"/>
          <w:szCs w:val="24"/>
          <w:lang w:eastAsia="en-GB"/>
        </w:rPr>
        <w:t xml:space="preserve"> 202</w:t>
      </w:r>
      <w:r w:rsidR="00ED6251" w:rsidRPr="00BF78A9">
        <w:rPr>
          <w:sz w:val="24"/>
          <w:szCs w:val="24"/>
          <w:lang w:eastAsia="en-GB"/>
        </w:rPr>
        <w:t>5</w:t>
      </w:r>
      <w:r w:rsidR="00BE1477" w:rsidRPr="00BF78A9">
        <w:rPr>
          <w:sz w:val="24"/>
          <w:szCs w:val="24"/>
          <w:lang w:eastAsia="en-GB"/>
        </w:rPr>
        <w:t>.</w:t>
      </w:r>
    </w:p>
    <w:p w14:paraId="29AA9801" w14:textId="67D6F2AD" w:rsidR="00554579" w:rsidRPr="00EE2A59" w:rsidRDefault="00554579" w:rsidP="00554579">
      <w:pPr>
        <w:rPr>
          <w:rFonts w:ascii="Arial Nova" w:hAnsi="Arial Nova" w:cs="Abadi MT Condensed Extra Bold"/>
          <w:b/>
          <w:color w:val="FF0000"/>
          <w:sz w:val="21"/>
          <w:szCs w:val="21"/>
        </w:rPr>
      </w:pPr>
    </w:p>
    <w:p w14:paraId="0BB8D0A9" w14:textId="77777777" w:rsidR="00D630AF" w:rsidRPr="00EE2A59" w:rsidRDefault="00D630AF" w:rsidP="00554579">
      <w:pPr>
        <w:rPr>
          <w:rFonts w:ascii="Arial Nova" w:hAnsi="Arial Nova"/>
          <w:noProof/>
          <w:color w:val="333333"/>
          <w:sz w:val="20"/>
          <w:szCs w:val="20"/>
          <w:lang w:eastAsia="en-GB"/>
        </w:rPr>
      </w:pPr>
    </w:p>
    <w:sectPr w:rsidR="00D630AF" w:rsidRPr="00EE2A59" w:rsidSect="00BC52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1800" w:bottom="1440" w:left="1800" w:header="708" w:footer="708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6DF9" w14:textId="77777777" w:rsidR="00E64FA0" w:rsidRDefault="00E64FA0" w:rsidP="00B33638">
      <w:r>
        <w:separator/>
      </w:r>
    </w:p>
  </w:endnote>
  <w:endnote w:type="continuationSeparator" w:id="0">
    <w:p w14:paraId="5A7C9755" w14:textId="77777777" w:rsidR="00E64FA0" w:rsidRDefault="00E64FA0" w:rsidP="00B3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Extra Bold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44530" w14:textId="77777777" w:rsidR="00832795" w:rsidRDefault="00832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7D015" w14:textId="77777777" w:rsidR="00832795" w:rsidRDefault="00832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36AD" w14:textId="77777777" w:rsidR="00832795" w:rsidRDefault="00832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19B9" w14:textId="77777777" w:rsidR="00E64FA0" w:rsidRDefault="00E64FA0" w:rsidP="00B33638">
      <w:r>
        <w:separator/>
      </w:r>
    </w:p>
  </w:footnote>
  <w:footnote w:type="continuationSeparator" w:id="0">
    <w:p w14:paraId="3BC4194E" w14:textId="77777777" w:rsidR="00E64FA0" w:rsidRDefault="00E64FA0" w:rsidP="00B33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1336" w14:textId="77777777" w:rsidR="00832795" w:rsidRDefault="00832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44057" w14:textId="69392F11" w:rsidR="00721307" w:rsidRDefault="007213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5DA13" w14:textId="77777777" w:rsidR="00832795" w:rsidRDefault="008327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97321"/>
    <w:multiLevelType w:val="hybridMultilevel"/>
    <w:tmpl w:val="3332603A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252207B"/>
    <w:multiLevelType w:val="hybridMultilevel"/>
    <w:tmpl w:val="B07C32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0A5E"/>
    <w:multiLevelType w:val="hybridMultilevel"/>
    <w:tmpl w:val="FD00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57417F"/>
    <w:multiLevelType w:val="hybridMultilevel"/>
    <w:tmpl w:val="F2AEB3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8006">
    <w:abstractNumId w:val="2"/>
  </w:num>
  <w:num w:numId="2" w16cid:durableId="424349982">
    <w:abstractNumId w:val="3"/>
  </w:num>
  <w:num w:numId="3" w16cid:durableId="1798791559">
    <w:abstractNumId w:val="1"/>
  </w:num>
  <w:num w:numId="4" w16cid:durableId="115954196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D1"/>
    <w:rsid w:val="00002EE9"/>
    <w:rsid w:val="0001504A"/>
    <w:rsid w:val="000174DB"/>
    <w:rsid w:val="00024E82"/>
    <w:rsid w:val="00025517"/>
    <w:rsid w:val="00032FAB"/>
    <w:rsid w:val="0003705B"/>
    <w:rsid w:val="00042681"/>
    <w:rsid w:val="00043670"/>
    <w:rsid w:val="00044B2C"/>
    <w:rsid w:val="000451A0"/>
    <w:rsid w:val="00056BCC"/>
    <w:rsid w:val="000649BC"/>
    <w:rsid w:val="00073816"/>
    <w:rsid w:val="00074FFF"/>
    <w:rsid w:val="00076259"/>
    <w:rsid w:val="0007755C"/>
    <w:rsid w:val="000833B2"/>
    <w:rsid w:val="000910D8"/>
    <w:rsid w:val="000925A7"/>
    <w:rsid w:val="00092D66"/>
    <w:rsid w:val="00096024"/>
    <w:rsid w:val="000961EF"/>
    <w:rsid w:val="000A4CCB"/>
    <w:rsid w:val="000A64C3"/>
    <w:rsid w:val="000B1D77"/>
    <w:rsid w:val="000B43C9"/>
    <w:rsid w:val="000B6FA5"/>
    <w:rsid w:val="000B78AE"/>
    <w:rsid w:val="000C0017"/>
    <w:rsid w:val="000C256C"/>
    <w:rsid w:val="000C5322"/>
    <w:rsid w:val="000C7B70"/>
    <w:rsid w:val="000D0060"/>
    <w:rsid w:val="000D2321"/>
    <w:rsid w:val="000D2677"/>
    <w:rsid w:val="000D3B6F"/>
    <w:rsid w:val="000D3FBD"/>
    <w:rsid w:val="000D4372"/>
    <w:rsid w:val="000D598A"/>
    <w:rsid w:val="000E0FFA"/>
    <w:rsid w:val="000E1438"/>
    <w:rsid w:val="000F0288"/>
    <w:rsid w:val="000F1048"/>
    <w:rsid w:val="000F2D52"/>
    <w:rsid w:val="000F76EF"/>
    <w:rsid w:val="00102B37"/>
    <w:rsid w:val="00102D4C"/>
    <w:rsid w:val="001072EE"/>
    <w:rsid w:val="00111E68"/>
    <w:rsid w:val="001124DD"/>
    <w:rsid w:val="00116BD4"/>
    <w:rsid w:val="00123E54"/>
    <w:rsid w:val="001258A4"/>
    <w:rsid w:val="00126083"/>
    <w:rsid w:val="00126AFC"/>
    <w:rsid w:val="0013111E"/>
    <w:rsid w:val="001311CA"/>
    <w:rsid w:val="00141361"/>
    <w:rsid w:val="0014137F"/>
    <w:rsid w:val="001424F4"/>
    <w:rsid w:val="001431E8"/>
    <w:rsid w:val="00144114"/>
    <w:rsid w:val="00146182"/>
    <w:rsid w:val="0014625D"/>
    <w:rsid w:val="00147491"/>
    <w:rsid w:val="00147911"/>
    <w:rsid w:val="001500B5"/>
    <w:rsid w:val="001543E6"/>
    <w:rsid w:val="001567EC"/>
    <w:rsid w:val="00160613"/>
    <w:rsid w:val="00160E5A"/>
    <w:rsid w:val="00167482"/>
    <w:rsid w:val="001730D9"/>
    <w:rsid w:val="00177FD9"/>
    <w:rsid w:val="001812EA"/>
    <w:rsid w:val="001818E2"/>
    <w:rsid w:val="001825F6"/>
    <w:rsid w:val="00186830"/>
    <w:rsid w:val="001872BD"/>
    <w:rsid w:val="0019180D"/>
    <w:rsid w:val="00193CF8"/>
    <w:rsid w:val="00196BDF"/>
    <w:rsid w:val="001A1A76"/>
    <w:rsid w:val="001A451C"/>
    <w:rsid w:val="001A7360"/>
    <w:rsid w:val="001B26BA"/>
    <w:rsid w:val="001B67CC"/>
    <w:rsid w:val="001B7898"/>
    <w:rsid w:val="001C0425"/>
    <w:rsid w:val="001C0923"/>
    <w:rsid w:val="001C1097"/>
    <w:rsid w:val="001C1EEA"/>
    <w:rsid w:val="001C241C"/>
    <w:rsid w:val="001C5B6A"/>
    <w:rsid w:val="001D0979"/>
    <w:rsid w:val="001D4917"/>
    <w:rsid w:val="001D6785"/>
    <w:rsid w:val="001D6EFB"/>
    <w:rsid w:val="001D79B2"/>
    <w:rsid w:val="001E46A7"/>
    <w:rsid w:val="001F1270"/>
    <w:rsid w:val="001F4010"/>
    <w:rsid w:val="001F646E"/>
    <w:rsid w:val="002003FA"/>
    <w:rsid w:val="0020733C"/>
    <w:rsid w:val="002073A1"/>
    <w:rsid w:val="0021353F"/>
    <w:rsid w:val="002137CF"/>
    <w:rsid w:val="00213843"/>
    <w:rsid w:val="00213B5A"/>
    <w:rsid w:val="002157EA"/>
    <w:rsid w:val="00221F2C"/>
    <w:rsid w:val="002220AD"/>
    <w:rsid w:val="00222D82"/>
    <w:rsid w:val="002234C7"/>
    <w:rsid w:val="00223737"/>
    <w:rsid w:val="00223741"/>
    <w:rsid w:val="00223D24"/>
    <w:rsid w:val="00227145"/>
    <w:rsid w:val="0022724C"/>
    <w:rsid w:val="00230C86"/>
    <w:rsid w:val="002338AF"/>
    <w:rsid w:val="00237172"/>
    <w:rsid w:val="0023741E"/>
    <w:rsid w:val="00243279"/>
    <w:rsid w:val="00245843"/>
    <w:rsid w:val="002458A2"/>
    <w:rsid w:val="00245F13"/>
    <w:rsid w:val="00253060"/>
    <w:rsid w:val="00256225"/>
    <w:rsid w:val="00260F35"/>
    <w:rsid w:val="00261B3E"/>
    <w:rsid w:val="002634AD"/>
    <w:rsid w:val="00266A9E"/>
    <w:rsid w:val="00270833"/>
    <w:rsid w:val="00270CFA"/>
    <w:rsid w:val="00272578"/>
    <w:rsid w:val="00281088"/>
    <w:rsid w:val="002829D6"/>
    <w:rsid w:val="00285953"/>
    <w:rsid w:val="002860EC"/>
    <w:rsid w:val="002910A5"/>
    <w:rsid w:val="002A0AE1"/>
    <w:rsid w:val="002A5AA0"/>
    <w:rsid w:val="002A7A38"/>
    <w:rsid w:val="002A7DE6"/>
    <w:rsid w:val="002B08DC"/>
    <w:rsid w:val="002B1248"/>
    <w:rsid w:val="002B4A9F"/>
    <w:rsid w:val="002B7206"/>
    <w:rsid w:val="002C0871"/>
    <w:rsid w:val="002C09C3"/>
    <w:rsid w:val="002C122A"/>
    <w:rsid w:val="002C2399"/>
    <w:rsid w:val="002C2CA5"/>
    <w:rsid w:val="002C4202"/>
    <w:rsid w:val="002C4466"/>
    <w:rsid w:val="002C4A5D"/>
    <w:rsid w:val="002C5DA0"/>
    <w:rsid w:val="002D41E8"/>
    <w:rsid w:val="002E009A"/>
    <w:rsid w:val="002E58F0"/>
    <w:rsid w:val="002F165F"/>
    <w:rsid w:val="002F23D8"/>
    <w:rsid w:val="002F3D54"/>
    <w:rsid w:val="002F5DC3"/>
    <w:rsid w:val="002F6359"/>
    <w:rsid w:val="002F73FF"/>
    <w:rsid w:val="002F786B"/>
    <w:rsid w:val="003056FD"/>
    <w:rsid w:val="003132A3"/>
    <w:rsid w:val="0031423C"/>
    <w:rsid w:val="0031521D"/>
    <w:rsid w:val="003202CC"/>
    <w:rsid w:val="00324725"/>
    <w:rsid w:val="00325791"/>
    <w:rsid w:val="00331394"/>
    <w:rsid w:val="003334BD"/>
    <w:rsid w:val="0034208C"/>
    <w:rsid w:val="0034222A"/>
    <w:rsid w:val="003431B8"/>
    <w:rsid w:val="00346350"/>
    <w:rsid w:val="0035109A"/>
    <w:rsid w:val="00352574"/>
    <w:rsid w:val="003546FC"/>
    <w:rsid w:val="00354A4D"/>
    <w:rsid w:val="00363767"/>
    <w:rsid w:val="0036478A"/>
    <w:rsid w:val="003666C5"/>
    <w:rsid w:val="00367678"/>
    <w:rsid w:val="00367CD3"/>
    <w:rsid w:val="00372855"/>
    <w:rsid w:val="003728AA"/>
    <w:rsid w:val="0037634E"/>
    <w:rsid w:val="00381503"/>
    <w:rsid w:val="003823EA"/>
    <w:rsid w:val="00385A66"/>
    <w:rsid w:val="00387B0C"/>
    <w:rsid w:val="003913D4"/>
    <w:rsid w:val="00391475"/>
    <w:rsid w:val="00393E53"/>
    <w:rsid w:val="00396B6F"/>
    <w:rsid w:val="003A2E96"/>
    <w:rsid w:val="003A37DE"/>
    <w:rsid w:val="003A4858"/>
    <w:rsid w:val="003B125E"/>
    <w:rsid w:val="003B2A87"/>
    <w:rsid w:val="003C0594"/>
    <w:rsid w:val="003C0AB6"/>
    <w:rsid w:val="003C3161"/>
    <w:rsid w:val="003C3681"/>
    <w:rsid w:val="003C3F1B"/>
    <w:rsid w:val="003C506E"/>
    <w:rsid w:val="003D5792"/>
    <w:rsid w:val="003D7B22"/>
    <w:rsid w:val="003E0F81"/>
    <w:rsid w:val="003E25AC"/>
    <w:rsid w:val="003E2993"/>
    <w:rsid w:val="003E595E"/>
    <w:rsid w:val="003E646D"/>
    <w:rsid w:val="003F2B46"/>
    <w:rsid w:val="003F393F"/>
    <w:rsid w:val="003F5F57"/>
    <w:rsid w:val="00401DEA"/>
    <w:rsid w:val="0040648A"/>
    <w:rsid w:val="00406B83"/>
    <w:rsid w:val="00407AD1"/>
    <w:rsid w:val="00413774"/>
    <w:rsid w:val="004144BF"/>
    <w:rsid w:val="00414965"/>
    <w:rsid w:val="00414B7F"/>
    <w:rsid w:val="004216C5"/>
    <w:rsid w:val="00423454"/>
    <w:rsid w:val="00424D4E"/>
    <w:rsid w:val="00425A2A"/>
    <w:rsid w:val="00426A04"/>
    <w:rsid w:val="00426F72"/>
    <w:rsid w:val="0042792C"/>
    <w:rsid w:val="004302B2"/>
    <w:rsid w:val="00430A7F"/>
    <w:rsid w:val="00437185"/>
    <w:rsid w:val="0043785A"/>
    <w:rsid w:val="00437D66"/>
    <w:rsid w:val="004436F1"/>
    <w:rsid w:val="00446461"/>
    <w:rsid w:val="0044743D"/>
    <w:rsid w:val="004519BA"/>
    <w:rsid w:val="0045451C"/>
    <w:rsid w:val="00463807"/>
    <w:rsid w:val="0046489F"/>
    <w:rsid w:val="00465CA1"/>
    <w:rsid w:val="004720C2"/>
    <w:rsid w:val="00475143"/>
    <w:rsid w:val="00481EAD"/>
    <w:rsid w:val="00481F5B"/>
    <w:rsid w:val="00483C25"/>
    <w:rsid w:val="0048676F"/>
    <w:rsid w:val="00490707"/>
    <w:rsid w:val="004923C6"/>
    <w:rsid w:val="00493C86"/>
    <w:rsid w:val="00495D10"/>
    <w:rsid w:val="004A4220"/>
    <w:rsid w:val="004A4BF3"/>
    <w:rsid w:val="004A708E"/>
    <w:rsid w:val="004C3347"/>
    <w:rsid w:val="004C4789"/>
    <w:rsid w:val="004C5959"/>
    <w:rsid w:val="004C6383"/>
    <w:rsid w:val="004C63E9"/>
    <w:rsid w:val="004C7F63"/>
    <w:rsid w:val="004D0472"/>
    <w:rsid w:val="004D186F"/>
    <w:rsid w:val="004D2C8D"/>
    <w:rsid w:val="004D39CF"/>
    <w:rsid w:val="004D3A4C"/>
    <w:rsid w:val="004E3AF6"/>
    <w:rsid w:val="004E6D5D"/>
    <w:rsid w:val="004F21A5"/>
    <w:rsid w:val="004F23E1"/>
    <w:rsid w:val="004F623E"/>
    <w:rsid w:val="0050253E"/>
    <w:rsid w:val="005055DA"/>
    <w:rsid w:val="005056A3"/>
    <w:rsid w:val="00513F41"/>
    <w:rsid w:val="005209F1"/>
    <w:rsid w:val="00520B9A"/>
    <w:rsid w:val="00522B94"/>
    <w:rsid w:val="00522DA0"/>
    <w:rsid w:val="005360DA"/>
    <w:rsid w:val="00541A4B"/>
    <w:rsid w:val="00541ACD"/>
    <w:rsid w:val="00544E5F"/>
    <w:rsid w:val="005461C9"/>
    <w:rsid w:val="00551AE2"/>
    <w:rsid w:val="00553047"/>
    <w:rsid w:val="00553632"/>
    <w:rsid w:val="0055413A"/>
    <w:rsid w:val="00554579"/>
    <w:rsid w:val="00557F2E"/>
    <w:rsid w:val="005644B9"/>
    <w:rsid w:val="00571FD6"/>
    <w:rsid w:val="00574B7F"/>
    <w:rsid w:val="00585EEF"/>
    <w:rsid w:val="00587CC6"/>
    <w:rsid w:val="0059092B"/>
    <w:rsid w:val="00595435"/>
    <w:rsid w:val="00596A0F"/>
    <w:rsid w:val="00596E77"/>
    <w:rsid w:val="005A164A"/>
    <w:rsid w:val="005A6914"/>
    <w:rsid w:val="005B40BD"/>
    <w:rsid w:val="005B43D8"/>
    <w:rsid w:val="005B78B4"/>
    <w:rsid w:val="005C2FF6"/>
    <w:rsid w:val="005C5511"/>
    <w:rsid w:val="005D495C"/>
    <w:rsid w:val="005D5237"/>
    <w:rsid w:val="005D5AF5"/>
    <w:rsid w:val="005D6E77"/>
    <w:rsid w:val="005E51D1"/>
    <w:rsid w:val="005F29B1"/>
    <w:rsid w:val="005F414F"/>
    <w:rsid w:val="005F449F"/>
    <w:rsid w:val="005F50D1"/>
    <w:rsid w:val="005F7D1D"/>
    <w:rsid w:val="00602C9C"/>
    <w:rsid w:val="00605389"/>
    <w:rsid w:val="006058FA"/>
    <w:rsid w:val="00607017"/>
    <w:rsid w:val="00612AF0"/>
    <w:rsid w:val="00614010"/>
    <w:rsid w:val="0061469D"/>
    <w:rsid w:val="00616EFB"/>
    <w:rsid w:val="006225F4"/>
    <w:rsid w:val="006334EA"/>
    <w:rsid w:val="006357B0"/>
    <w:rsid w:val="00645C7A"/>
    <w:rsid w:val="006475B0"/>
    <w:rsid w:val="0065358B"/>
    <w:rsid w:val="00654E05"/>
    <w:rsid w:val="006557F8"/>
    <w:rsid w:val="00657017"/>
    <w:rsid w:val="00660829"/>
    <w:rsid w:val="0066121C"/>
    <w:rsid w:val="00662833"/>
    <w:rsid w:val="00663E27"/>
    <w:rsid w:val="00666D7E"/>
    <w:rsid w:val="00667F2C"/>
    <w:rsid w:val="00675199"/>
    <w:rsid w:val="00680B9F"/>
    <w:rsid w:val="006821ED"/>
    <w:rsid w:val="0068458C"/>
    <w:rsid w:val="00684740"/>
    <w:rsid w:val="00687DBF"/>
    <w:rsid w:val="006913F8"/>
    <w:rsid w:val="00696536"/>
    <w:rsid w:val="00697D75"/>
    <w:rsid w:val="006A1061"/>
    <w:rsid w:val="006A1154"/>
    <w:rsid w:val="006A6A9E"/>
    <w:rsid w:val="006B2735"/>
    <w:rsid w:val="006B290D"/>
    <w:rsid w:val="006C7B0A"/>
    <w:rsid w:val="006D3C7B"/>
    <w:rsid w:val="006D4B0B"/>
    <w:rsid w:val="006E1CE2"/>
    <w:rsid w:val="006E1F96"/>
    <w:rsid w:val="006E276E"/>
    <w:rsid w:val="006E34CB"/>
    <w:rsid w:val="006E5512"/>
    <w:rsid w:val="006F0478"/>
    <w:rsid w:val="006F3E41"/>
    <w:rsid w:val="007002EC"/>
    <w:rsid w:val="007053F3"/>
    <w:rsid w:val="00710395"/>
    <w:rsid w:val="00713EEB"/>
    <w:rsid w:val="00714F5B"/>
    <w:rsid w:val="00715236"/>
    <w:rsid w:val="007159F2"/>
    <w:rsid w:val="00721307"/>
    <w:rsid w:val="00723D98"/>
    <w:rsid w:val="00727E44"/>
    <w:rsid w:val="0073287A"/>
    <w:rsid w:val="0073288B"/>
    <w:rsid w:val="00735267"/>
    <w:rsid w:val="00735B09"/>
    <w:rsid w:val="00740A28"/>
    <w:rsid w:val="00741AED"/>
    <w:rsid w:val="00746DC9"/>
    <w:rsid w:val="00753619"/>
    <w:rsid w:val="007544CC"/>
    <w:rsid w:val="00756185"/>
    <w:rsid w:val="00756C29"/>
    <w:rsid w:val="00760B52"/>
    <w:rsid w:val="00760F82"/>
    <w:rsid w:val="00762A79"/>
    <w:rsid w:val="007631CE"/>
    <w:rsid w:val="00763D95"/>
    <w:rsid w:val="0076409A"/>
    <w:rsid w:val="007642DC"/>
    <w:rsid w:val="00766A3A"/>
    <w:rsid w:val="00770C02"/>
    <w:rsid w:val="00774982"/>
    <w:rsid w:val="00777173"/>
    <w:rsid w:val="00780ED8"/>
    <w:rsid w:val="00782F30"/>
    <w:rsid w:val="00785989"/>
    <w:rsid w:val="00785CDE"/>
    <w:rsid w:val="00790E2D"/>
    <w:rsid w:val="00794EF0"/>
    <w:rsid w:val="007A1364"/>
    <w:rsid w:val="007A1E0D"/>
    <w:rsid w:val="007A4158"/>
    <w:rsid w:val="007A5B6D"/>
    <w:rsid w:val="007B34D1"/>
    <w:rsid w:val="007C0029"/>
    <w:rsid w:val="007C2288"/>
    <w:rsid w:val="007D00B1"/>
    <w:rsid w:val="007D0A4C"/>
    <w:rsid w:val="007D1EFD"/>
    <w:rsid w:val="007D61AA"/>
    <w:rsid w:val="007E02AE"/>
    <w:rsid w:val="007E0EB8"/>
    <w:rsid w:val="007E1ABE"/>
    <w:rsid w:val="007E263B"/>
    <w:rsid w:val="007E2AE1"/>
    <w:rsid w:val="007E5E4B"/>
    <w:rsid w:val="007F3602"/>
    <w:rsid w:val="007F53CA"/>
    <w:rsid w:val="0080014C"/>
    <w:rsid w:val="00800251"/>
    <w:rsid w:val="00813F12"/>
    <w:rsid w:val="00813FF0"/>
    <w:rsid w:val="00815878"/>
    <w:rsid w:val="00822395"/>
    <w:rsid w:val="00832795"/>
    <w:rsid w:val="00833159"/>
    <w:rsid w:val="008405CD"/>
    <w:rsid w:val="00840C2C"/>
    <w:rsid w:val="00844240"/>
    <w:rsid w:val="008469A9"/>
    <w:rsid w:val="00846B38"/>
    <w:rsid w:val="0084742B"/>
    <w:rsid w:val="0085276E"/>
    <w:rsid w:val="00853F5D"/>
    <w:rsid w:val="00856E96"/>
    <w:rsid w:val="00866307"/>
    <w:rsid w:val="00871F55"/>
    <w:rsid w:val="008763AA"/>
    <w:rsid w:val="008766A1"/>
    <w:rsid w:val="00877957"/>
    <w:rsid w:val="0088482E"/>
    <w:rsid w:val="00884A38"/>
    <w:rsid w:val="00891B00"/>
    <w:rsid w:val="00892DD8"/>
    <w:rsid w:val="008931DE"/>
    <w:rsid w:val="008A410D"/>
    <w:rsid w:val="008A4AC6"/>
    <w:rsid w:val="008A5EC3"/>
    <w:rsid w:val="008B111B"/>
    <w:rsid w:val="008B5FE6"/>
    <w:rsid w:val="008C2589"/>
    <w:rsid w:val="008C2B9B"/>
    <w:rsid w:val="008F0CB7"/>
    <w:rsid w:val="008F4633"/>
    <w:rsid w:val="008F542C"/>
    <w:rsid w:val="008F66B4"/>
    <w:rsid w:val="008F76C3"/>
    <w:rsid w:val="00901120"/>
    <w:rsid w:val="009035EB"/>
    <w:rsid w:val="009126C5"/>
    <w:rsid w:val="00925DDD"/>
    <w:rsid w:val="00931083"/>
    <w:rsid w:val="00934141"/>
    <w:rsid w:val="00935F28"/>
    <w:rsid w:val="00936E15"/>
    <w:rsid w:val="009430E2"/>
    <w:rsid w:val="00954105"/>
    <w:rsid w:val="009571EC"/>
    <w:rsid w:val="00961762"/>
    <w:rsid w:val="0096392F"/>
    <w:rsid w:val="00963F45"/>
    <w:rsid w:val="0096563B"/>
    <w:rsid w:val="00971BA0"/>
    <w:rsid w:val="00971E23"/>
    <w:rsid w:val="00972A3F"/>
    <w:rsid w:val="00974832"/>
    <w:rsid w:val="00977F67"/>
    <w:rsid w:val="00983D96"/>
    <w:rsid w:val="00985855"/>
    <w:rsid w:val="00985EFE"/>
    <w:rsid w:val="009866A4"/>
    <w:rsid w:val="00992519"/>
    <w:rsid w:val="00993FF0"/>
    <w:rsid w:val="00994F59"/>
    <w:rsid w:val="009A4E0A"/>
    <w:rsid w:val="009A57FB"/>
    <w:rsid w:val="009A59AD"/>
    <w:rsid w:val="009A6F25"/>
    <w:rsid w:val="009B17AE"/>
    <w:rsid w:val="009B2BA1"/>
    <w:rsid w:val="009B593C"/>
    <w:rsid w:val="009B6F8D"/>
    <w:rsid w:val="009C0E65"/>
    <w:rsid w:val="009C6807"/>
    <w:rsid w:val="009E4910"/>
    <w:rsid w:val="009E7B67"/>
    <w:rsid w:val="009F153F"/>
    <w:rsid w:val="009F2203"/>
    <w:rsid w:val="009F2E39"/>
    <w:rsid w:val="00A01485"/>
    <w:rsid w:val="00A01D6C"/>
    <w:rsid w:val="00A02350"/>
    <w:rsid w:val="00A025D4"/>
    <w:rsid w:val="00A03176"/>
    <w:rsid w:val="00A12366"/>
    <w:rsid w:val="00A13FAB"/>
    <w:rsid w:val="00A143A0"/>
    <w:rsid w:val="00A15B9A"/>
    <w:rsid w:val="00A16FFF"/>
    <w:rsid w:val="00A266B6"/>
    <w:rsid w:val="00A26923"/>
    <w:rsid w:val="00A312D3"/>
    <w:rsid w:val="00A31F29"/>
    <w:rsid w:val="00A32815"/>
    <w:rsid w:val="00A33FFF"/>
    <w:rsid w:val="00A42079"/>
    <w:rsid w:val="00A44E07"/>
    <w:rsid w:val="00A45187"/>
    <w:rsid w:val="00A4524B"/>
    <w:rsid w:val="00A470B6"/>
    <w:rsid w:val="00A47D1C"/>
    <w:rsid w:val="00A51373"/>
    <w:rsid w:val="00A525BE"/>
    <w:rsid w:val="00A53D0B"/>
    <w:rsid w:val="00A55494"/>
    <w:rsid w:val="00A55642"/>
    <w:rsid w:val="00A62BA5"/>
    <w:rsid w:val="00A65A06"/>
    <w:rsid w:val="00A707C7"/>
    <w:rsid w:val="00A717CA"/>
    <w:rsid w:val="00A82085"/>
    <w:rsid w:val="00A84D5C"/>
    <w:rsid w:val="00A86FAF"/>
    <w:rsid w:val="00A9283A"/>
    <w:rsid w:val="00A95A44"/>
    <w:rsid w:val="00A95AAF"/>
    <w:rsid w:val="00A97CB9"/>
    <w:rsid w:val="00AA2C9C"/>
    <w:rsid w:val="00AA5E11"/>
    <w:rsid w:val="00AA6226"/>
    <w:rsid w:val="00AA64A6"/>
    <w:rsid w:val="00AA6B78"/>
    <w:rsid w:val="00AB02D2"/>
    <w:rsid w:val="00AB7D10"/>
    <w:rsid w:val="00AC28C9"/>
    <w:rsid w:val="00AC3BE8"/>
    <w:rsid w:val="00AC4F11"/>
    <w:rsid w:val="00AC6657"/>
    <w:rsid w:val="00AC6A6A"/>
    <w:rsid w:val="00AC78D9"/>
    <w:rsid w:val="00AD1E16"/>
    <w:rsid w:val="00AD2E43"/>
    <w:rsid w:val="00AD3E68"/>
    <w:rsid w:val="00AD3E71"/>
    <w:rsid w:val="00AD55AA"/>
    <w:rsid w:val="00AE014E"/>
    <w:rsid w:val="00AE4B81"/>
    <w:rsid w:val="00AF3B73"/>
    <w:rsid w:val="00AF5269"/>
    <w:rsid w:val="00B00732"/>
    <w:rsid w:val="00B030F1"/>
    <w:rsid w:val="00B032ED"/>
    <w:rsid w:val="00B04646"/>
    <w:rsid w:val="00B07BD3"/>
    <w:rsid w:val="00B10D23"/>
    <w:rsid w:val="00B11CC0"/>
    <w:rsid w:val="00B12626"/>
    <w:rsid w:val="00B137DD"/>
    <w:rsid w:val="00B15373"/>
    <w:rsid w:val="00B1539E"/>
    <w:rsid w:val="00B1563D"/>
    <w:rsid w:val="00B158B7"/>
    <w:rsid w:val="00B15F94"/>
    <w:rsid w:val="00B163FA"/>
    <w:rsid w:val="00B2148B"/>
    <w:rsid w:val="00B21B7F"/>
    <w:rsid w:val="00B23895"/>
    <w:rsid w:val="00B2620C"/>
    <w:rsid w:val="00B33638"/>
    <w:rsid w:val="00B34340"/>
    <w:rsid w:val="00B35559"/>
    <w:rsid w:val="00B360AB"/>
    <w:rsid w:val="00B36EEF"/>
    <w:rsid w:val="00B502DE"/>
    <w:rsid w:val="00B5047C"/>
    <w:rsid w:val="00B51612"/>
    <w:rsid w:val="00B51C12"/>
    <w:rsid w:val="00B57583"/>
    <w:rsid w:val="00B654BF"/>
    <w:rsid w:val="00B71717"/>
    <w:rsid w:val="00B73AAA"/>
    <w:rsid w:val="00B76E42"/>
    <w:rsid w:val="00B83650"/>
    <w:rsid w:val="00B87706"/>
    <w:rsid w:val="00B93010"/>
    <w:rsid w:val="00B94185"/>
    <w:rsid w:val="00B94798"/>
    <w:rsid w:val="00B96996"/>
    <w:rsid w:val="00BA1746"/>
    <w:rsid w:val="00BA1C8E"/>
    <w:rsid w:val="00BB037C"/>
    <w:rsid w:val="00BB24ED"/>
    <w:rsid w:val="00BB3E9D"/>
    <w:rsid w:val="00BB4763"/>
    <w:rsid w:val="00BC086F"/>
    <w:rsid w:val="00BC0DDF"/>
    <w:rsid w:val="00BC1C47"/>
    <w:rsid w:val="00BC4269"/>
    <w:rsid w:val="00BC5222"/>
    <w:rsid w:val="00BC60C4"/>
    <w:rsid w:val="00BD06A7"/>
    <w:rsid w:val="00BE11D8"/>
    <w:rsid w:val="00BE1477"/>
    <w:rsid w:val="00BE2705"/>
    <w:rsid w:val="00BE2F9E"/>
    <w:rsid w:val="00BE3700"/>
    <w:rsid w:val="00BE5490"/>
    <w:rsid w:val="00BF04FB"/>
    <w:rsid w:val="00BF78A9"/>
    <w:rsid w:val="00BF795A"/>
    <w:rsid w:val="00C00B0C"/>
    <w:rsid w:val="00C00CBF"/>
    <w:rsid w:val="00C029FC"/>
    <w:rsid w:val="00C03F7C"/>
    <w:rsid w:val="00C041DC"/>
    <w:rsid w:val="00C061E0"/>
    <w:rsid w:val="00C064AA"/>
    <w:rsid w:val="00C07329"/>
    <w:rsid w:val="00C07762"/>
    <w:rsid w:val="00C24D54"/>
    <w:rsid w:val="00C27D75"/>
    <w:rsid w:val="00C307F6"/>
    <w:rsid w:val="00C31448"/>
    <w:rsid w:val="00C32498"/>
    <w:rsid w:val="00C34440"/>
    <w:rsid w:val="00C34F08"/>
    <w:rsid w:val="00C36DEF"/>
    <w:rsid w:val="00C36F05"/>
    <w:rsid w:val="00C37638"/>
    <w:rsid w:val="00C37C15"/>
    <w:rsid w:val="00C404C0"/>
    <w:rsid w:val="00C439BF"/>
    <w:rsid w:val="00C53209"/>
    <w:rsid w:val="00C54F9D"/>
    <w:rsid w:val="00C57B81"/>
    <w:rsid w:val="00C61470"/>
    <w:rsid w:val="00C66DE2"/>
    <w:rsid w:val="00C719B6"/>
    <w:rsid w:val="00C75EDD"/>
    <w:rsid w:val="00C76D03"/>
    <w:rsid w:val="00C8210F"/>
    <w:rsid w:val="00C837DD"/>
    <w:rsid w:val="00C91D30"/>
    <w:rsid w:val="00C942C7"/>
    <w:rsid w:val="00CA2C97"/>
    <w:rsid w:val="00CA360D"/>
    <w:rsid w:val="00CA37C9"/>
    <w:rsid w:val="00CA6B59"/>
    <w:rsid w:val="00CB5268"/>
    <w:rsid w:val="00CB52A9"/>
    <w:rsid w:val="00CC3815"/>
    <w:rsid w:val="00CC3B7D"/>
    <w:rsid w:val="00CD13C9"/>
    <w:rsid w:val="00CD19F5"/>
    <w:rsid w:val="00CD3FC2"/>
    <w:rsid w:val="00CD4BD5"/>
    <w:rsid w:val="00CE0A80"/>
    <w:rsid w:val="00CE1710"/>
    <w:rsid w:val="00CE1911"/>
    <w:rsid w:val="00CE253B"/>
    <w:rsid w:val="00CE38A3"/>
    <w:rsid w:val="00CE699C"/>
    <w:rsid w:val="00CE6DAF"/>
    <w:rsid w:val="00CF249D"/>
    <w:rsid w:val="00D02DF0"/>
    <w:rsid w:val="00D07435"/>
    <w:rsid w:val="00D07EE6"/>
    <w:rsid w:val="00D10B4B"/>
    <w:rsid w:val="00D15058"/>
    <w:rsid w:val="00D1646B"/>
    <w:rsid w:val="00D172DD"/>
    <w:rsid w:val="00D26C10"/>
    <w:rsid w:val="00D31977"/>
    <w:rsid w:val="00D31A8F"/>
    <w:rsid w:val="00D35ADA"/>
    <w:rsid w:val="00D35EDE"/>
    <w:rsid w:val="00D42DED"/>
    <w:rsid w:val="00D441A8"/>
    <w:rsid w:val="00D463E6"/>
    <w:rsid w:val="00D517EF"/>
    <w:rsid w:val="00D53A84"/>
    <w:rsid w:val="00D569A8"/>
    <w:rsid w:val="00D57D20"/>
    <w:rsid w:val="00D630AF"/>
    <w:rsid w:val="00D64680"/>
    <w:rsid w:val="00D6590D"/>
    <w:rsid w:val="00D66180"/>
    <w:rsid w:val="00D669FC"/>
    <w:rsid w:val="00D8238A"/>
    <w:rsid w:val="00D86E9E"/>
    <w:rsid w:val="00D901D8"/>
    <w:rsid w:val="00D913AA"/>
    <w:rsid w:val="00D9170C"/>
    <w:rsid w:val="00D93912"/>
    <w:rsid w:val="00D93E3F"/>
    <w:rsid w:val="00DA4A96"/>
    <w:rsid w:val="00DA4E7F"/>
    <w:rsid w:val="00DA69F6"/>
    <w:rsid w:val="00DB20E3"/>
    <w:rsid w:val="00DB31FA"/>
    <w:rsid w:val="00DB4FFC"/>
    <w:rsid w:val="00DB51DE"/>
    <w:rsid w:val="00DB6C8B"/>
    <w:rsid w:val="00DC0491"/>
    <w:rsid w:val="00DC2444"/>
    <w:rsid w:val="00DC5EAE"/>
    <w:rsid w:val="00DC72E6"/>
    <w:rsid w:val="00DD08F9"/>
    <w:rsid w:val="00DD281B"/>
    <w:rsid w:val="00DD415D"/>
    <w:rsid w:val="00DD554E"/>
    <w:rsid w:val="00DD7F88"/>
    <w:rsid w:val="00DE03FA"/>
    <w:rsid w:val="00DE0ED1"/>
    <w:rsid w:val="00DE163A"/>
    <w:rsid w:val="00DE327E"/>
    <w:rsid w:val="00DF68C2"/>
    <w:rsid w:val="00E03F48"/>
    <w:rsid w:val="00E114D5"/>
    <w:rsid w:val="00E172A1"/>
    <w:rsid w:val="00E21CBB"/>
    <w:rsid w:val="00E3286F"/>
    <w:rsid w:val="00E36211"/>
    <w:rsid w:val="00E439C9"/>
    <w:rsid w:val="00E44D45"/>
    <w:rsid w:val="00E56074"/>
    <w:rsid w:val="00E64FA0"/>
    <w:rsid w:val="00E717B9"/>
    <w:rsid w:val="00E7197A"/>
    <w:rsid w:val="00E7686D"/>
    <w:rsid w:val="00E7796F"/>
    <w:rsid w:val="00E80F70"/>
    <w:rsid w:val="00E879CB"/>
    <w:rsid w:val="00E91B84"/>
    <w:rsid w:val="00E9377F"/>
    <w:rsid w:val="00E9399C"/>
    <w:rsid w:val="00EA447D"/>
    <w:rsid w:val="00EA59C2"/>
    <w:rsid w:val="00EA5EE9"/>
    <w:rsid w:val="00EB5B2F"/>
    <w:rsid w:val="00EB7A3E"/>
    <w:rsid w:val="00EC0D2B"/>
    <w:rsid w:val="00EC1137"/>
    <w:rsid w:val="00EC2BF2"/>
    <w:rsid w:val="00EC5CDB"/>
    <w:rsid w:val="00EC6794"/>
    <w:rsid w:val="00ED081A"/>
    <w:rsid w:val="00ED28EE"/>
    <w:rsid w:val="00ED3933"/>
    <w:rsid w:val="00ED4BA4"/>
    <w:rsid w:val="00ED5BAB"/>
    <w:rsid w:val="00ED6251"/>
    <w:rsid w:val="00ED7015"/>
    <w:rsid w:val="00EE2A59"/>
    <w:rsid w:val="00EE4B46"/>
    <w:rsid w:val="00EE5BCF"/>
    <w:rsid w:val="00EF088B"/>
    <w:rsid w:val="00EF3166"/>
    <w:rsid w:val="00EF3B44"/>
    <w:rsid w:val="00EF62B1"/>
    <w:rsid w:val="00EF6C5C"/>
    <w:rsid w:val="00F00927"/>
    <w:rsid w:val="00F03569"/>
    <w:rsid w:val="00F03ABF"/>
    <w:rsid w:val="00F06C31"/>
    <w:rsid w:val="00F20B3F"/>
    <w:rsid w:val="00F20DCE"/>
    <w:rsid w:val="00F212B1"/>
    <w:rsid w:val="00F2156E"/>
    <w:rsid w:val="00F25142"/>
    <w:rsid w:val="00F3299A"/>
    <w:rsid w:val="00F3348F"/>
    <w:rsid w:val="00F37B90"/>
    <w:rsid w:val="00F438BE"/>
    <w:rsid w:val="00F43E3E"/>
    <w:rsid w:val="00F44D50"/>
    <w:rsid w:val="00F45990"/>
    <w:rsid w:val="00F51685"/>
    <w:rsid w:val="00F5181D"/>
    <w:rsid w:val="00F5210B"/>
    <w:rsid w:val="00F524BE"/>
    <w:rsid w:val="00F544E7"/>
    <w:rsid w:val="00F56C21"/>
    <w:rsid w:val="00F6082E"/>
    <w:rsid w:val="00F60A74"/>
    <w:rsid w:val="00F624C8"/>
    <w:rsid w:val="00F73BBF"/>
    <w:rsid w:val="00F75649"/>
    <w:rsid w:val="00F76A0E"/>
    <w:rsid w:val="00F77213"/>
    <w:rsid w:val="00F81A53"/>
    <w:rsid w:val="00F86BD1"/>
    <w:rsid w:val="00F87797"/>
    <w:rsid w:val="00F96C55"/>
    <w:rsid w:val="00F97F00"/>
    <w:rsid w:val="00FA2D4E"/>
    <w:rsid w:val="00FA2F03"/>
    <w:rsid w:val="00FA46B1"/>
    <w:rsid w:val="00FB2CD9"/>
    <w:rsid w:val="00FB5986"/>
    <w:rsid w:val="00FB7A09"/>
    <w:rsid w:val="00FC049C"/>
    <w:rsid w:val="00FC3374"/>
    <w:rsid w:val="00FC3780"/>
    <w:rsid w:val="00FC755E"/>
    <w:rsid w:val="00FD333B"/>
    <w:rsid w:val="00FE05DE"/>
    <w:rsid w:val="00FE3284"/>
    <w:rsid w:val="00FE5004"/>
    <w:rsid w:val="00FF00B9"/>
    <w:rsid w:val="00FF0996"/>
    <w:rsid w:val="00FF392B"/>
    <w:rsid w:val="00FF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4188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BPC 2"/>
    <w:basedOn w:val="Normal"/>
    <w:next w:val="Normal"/>
    <w:link w:val="Heading1Char"/>
    <w:uiPriority w:val="9"/>
    <w:qFormat/>
    <w:rsid w:val="00A143A0"/>
    <w:pPr>
      <w:keepNext/>
      <w:keepLines/>
      <w:spacing w:before="240"/>
      <w:outlineLvl w:val="0"/>
    </w:pPr>
    <w:rPr>
      <w:rFonts w:ascii="Arial Nova" w:eastAsiaTheme="majorEastAsia" w:hAnsi="Arial Nova" w:cstheme="majorBidi"/>
      <w:b/>
      <w:sz w:val="2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60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B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B7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3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638"/>
  </w:style>
  <w:style w:type="paragraph" w:styleId="Footer">
    <w:name w:val="footer"/>
    <w:basedOn w:val="Normal"/>
    <w:link w:val="FooterChar"/>
    <w:uiPriority w:val="99"/>
    <w:unhideWhenUsed/>
    <w:rsid w:val="00B33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638"/>
  </w:style>
  <w:style w:type="paragraph" w:styleId="ListParagraph">
    <w:name w:val="List Paragraph"/>
    <w:basedOn w:val="Normal"/>
    <w:uiPriority w:val="34"/>
    <w:qFormat/>
    <w:rsid w:val="00C34F0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7F53C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53C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Default">
    <w:name w:val="Default"/>
    <w:rsid w:val="00CE1710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NoSpacing">
    <w:name w:val="No Spacing"/>
    <w:aliases w:val="BPC 1"/>
    <w:uiPriority w:val="1"/>
    <w:qFormat/>
    <w:rsid w:val="00A143A0"/>
    <w:pPr>
      <w:jc w:val="center"/>
    </w:pPr>
    <w:rPr>
      <w:rFonts w:ascii="Arial Nova" w:hAnsi="Arial Nova"/>
      <w:sz w:val="28"/>
    </w:rPr>
  </w:style>
  <w:style w:type="character" w:customStyle="1" w:styleId="Heading1Char">
    <w:name w:val="Heading 1 Char"/>
    <w:aliases w:val="BPC 2 Char"/>
    <w:basedOn w:val="DefaultParagraphFont"/>
    <w:link w:val="Heading1"/>
    <w:uiPriority w:val="9"/>
    <w:rsid w:val="00A143A0"/>
    <w:rPr>
      <w:rFonts w:ascii="Arial Nova" w:eastAsiaTheme="majorEastAsia" w:hAnsi="Arial Nova" w:cstheme="majorBidi"/>
      <w:b/>
      <w:sz w:val="21"/>
      <w:szCs w:val="32"/>
    </w:rPr>
  </w:style>
  <w:style w:type="character" w:styleId="Hyperlink">
    <w:name w:val="Hyperlink"/>
    <w:basedOn w:val="DefaultParagraphFont"/>
    <w:uiPriority w:val="99"/>
    <w:unhideWhenUsed/>
    <w:rsid w:val="0093414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560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0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d1ba26-6187-441b-957b-c53bb95b766c">
      <Terms xmlns="http://schemas.microsoft.com/office/infopath/2007/PartnerControls"/>
    </lcf76f155ced4ddcb4097134ff3c332f>
    <TaxCatchAll xmlns="8e1f094f-29f6-4a46-a706-f83a824f71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09EFB95F4DA14AA577F9D3E37F50EF" ma:contentTypeVersion="13" ma:contentTypeDescription="Create a new document." ma:contentTypeScope="" ma:versionID="679303ff80a8f077524d1a404aa657d6">
  <xsd:schema xmlns:xsd="http://www.w3.org/2001/XMLSchema" xmlns:xs="http://www.w3.org/2001/XMLSchema" xmlns:p="http://schemas.microsoft.com/office/2006/metadata/properties" xmlns:ns2="44d1ba26-6187-441b-957b-c53bb95b766c" xmlns:ns3="8e1f094f-29f6-4a46-a706-f83a824f7151" targetNamespace="http://schemas.microsoft.com/office/2006/metadata/properties" ma:root="true" ma:fieldsID="a1adc6a19b20c5150ebec81574676333" ns2:_="" ns3:_="">
    <xsd:import namespace="44d1ba26-6187-441b-957b-c53bb95b766c"/>
    <xsd:import namespace="8e1f094f-29f6-4a46-a706-f83a824f7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1ba26-6187-441b-957b-c53bb95b7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509d4f-e587-4040-b0a6-c8d3e90adc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f094f-29f6-4a46-a706-f83a824f715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150e-6b71-4020-8e88-48e1cd6bb3a5}" ma:internalName="TaxCatchAll" ma:showField="CatchAllData" ma:web="8e1f094f-29f6-4a46-a706-f83a824f7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F3F00D-1097-4D78-B414-14CE896D9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7C5951-F768-4714-8FE2-3B5D3A3F3DE2}">
  <ds:schemaRefs>
    <ds:schemaRef ds:uri="http://schemas.microsoft.com/office/2006/metadata/properties"/>
    <ds:schemaRef ds:uri="http://schemas.microsoft.com/office/infopath/2007/PartnerControls"/>
    <ds:schemaRef ds:uri="44d1ba26-6187-441b-957b-c53bb95b766c"/>
    <ds:schemaRef ds:uri="8e1f094f-29f6-4a46-a706-f83a824f7151"/>
  </ds:schemaRefs>
</ds:datastoreItem>
</file>

<file path=customXml/itemProps3.xml><?xml version="1.0" encoding="utf-8"?>
<ds:datastoreItem xmlns:ds="http://schemas.openxmlformats.org/officeDocument/2006/customXml" ds:itemID="{414C8180-AA7A-4233-9DEC-C9214B0C4A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d1ba26-6187-441b-957b-c53bb95b766c"/>
    <ds:schemaRef ds:uri="8e1f094f-29f6-4a46-a706-f83a824f7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Mantelet Medical Secretaries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Lewis</dc:creator>
  <cp:keywords/>
  <dc:description/>
  <cp:lastModifiedBy>Info</cp:lastModifiedBy>
  <cp:revision>17</cp:revision>
  <cp:lastPrinted>2025-03-04T12:38:00Z</cp:lastPrinted>
  <dcterms:created xsi:type="dcterms:W3CDTF">2025-08-28T13:08:00Z</dcterms:created>
  <dcterms:modified xsi:type="dcterms:W3CDTF">2025-09-08T14:57:00Z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0x010100FB09EFB95F4DA14AA577F9D3E37F50EF</vt:lpwstr>
  </property>
  <property fmtid="{D5CDD505-2E9C-101B-9397-08002B2CF9AE}" pid="3" name="MediaServiceImageTags">
    <vt:lpwstr/>
  </property>
</Properties>
</file>